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05"/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0"/>
        <w:gridCol w:w="989"/>
        <w:gridCol w:w="786"/>
        <w:gridCol w:w="1786"/>
        <w:gridCol w:w="565"/>
        <w:gridCol w:w="2180"/>
        <w:gridCol w:w="322"/>
        <w:gridCol w:w="1113"/>
      </w:tblGrid>
      <w:tr w:rsidR="00A740DD" w:rsidRPr="00B949B2" w:rsidTr="00D17E57">
        <w:tc>
          <w:tcPr>
            <w:tcW w:w="10031" w:type="dxa"/>
            <w:gridSpan w:val="8"/>
          </w:tcPr>
          <w:p w:rsidR="00A740DD" w:rsidRPr="005B7EA0" w:rsidRDefault="00A740DD" w:rsidP="005B7EA0">
            <w:pPr>
              <w:rPr>
                <w:bCs/>
                <w:lang w:val="uz-Cyrl-UZ"/>
              </w:rPr>
            </w:pPr>
            <w:bookmarkStart w:id="0" w:name="_GoBack"/>
            <w:bookmarkEnd w:id="0"/>
            <w:r w:rsidRPr="00DE1081">
              <w:rPr>
                <w:b/>
                <w:bCs/>
                <w:lang w:val="sr-Cyrl-CS"/>
              </w:rPr>
              <w:t>Студијски програм</w:t>
            </w:r>
            <w:r w:rsidRPr="00DE1081">
              <w:rPr>
                <w:b/>
                <w:bCs/>
                <w:lang w:val="ru-RU"/>
              </w:rPr>
              <w:t>/студијски програми</w:t>
            </w:r>
            <w:r w:rsidRPr="00DE1081">
              <w:rPr>
                <w:b/>
                <w:bCs/>
              </w:rPr>
              <w:t>:</w:t>
            </w:r>
            <w:r w:rsidR="00487DC1">
              <w:rPr>
                <w:b/>
                <w:bCs/>
                <w:lang w:val="uz-Cyrl-UZ"/>
              </w:rPr>
              <w:t xml:space="preserve"> </w:t>
            </w:r>
            <w:r w:rsidR="00487DC1" w:rsidRPr="00487DC1">
              <w:rPr>
                <w:bCs/>
                <w:lang w:val="uz-Cyrl-UZ"/>
              </w:rPr>
              <w:t xml:space="preserve">МАС политикологије - </w:t>
            </w:r>
            <w:r w:rsidR="00487DC1" w:rsidRPr="00487DC1">
              <w:rPr>
                <w:bCs/>
                <w:lang w:val="sr-Cyrl-CS"/>
              </w:rPr>
              <w:t>м</w:t>
            </w:r>
            <w:r w:rsidR="005B7EA0" w:rsidRPr="00487DC1">
              <w:rPr>
                <w:bCs/>
                <w:lang w:val="sr-Cyrl-CS"/>
              </w:rPr>
              <w:t>еђународне студије</w:t>
            </w:r>
            <w:r w:rsidR="00C22AC9">
              <w:rPr>
                <w:bCs/>
                <w:lang w:val="sr-Cyrl-CS"/>
              </w:rPr>
              <w:t xml:space="preserve">, </w:t>
            </w:r>
            <w:r w:rsidR="00C22AC9">
              <w:rPr>
                <w:bCs/>
                <w:lang w:val="en-US"/>
              </w:rPr>
              <w:t>САС политикологије</w:t>
            </w:r>
          </w:p>
        </w:tc>
      </w:tr>
      <w:tr w:rsidR="00A740DD" w:rsidRPr="00B949B2" w:rsidTr="00D17E57">
        <w:tc>
          <w:tcPr>
            <w:tcW w:w="10031" w:type="dxa"/>
            <w:gridSpan w:val="8"/>
          </w:tcPr>
          <w:p w:rsidR="00A740DD" w:rsidRPr="00DE1081" w:rsidRDefault="00A740DD" w:rsidP="005B7EA0">
            <w:pPr>
              <w:rPr>
                <w:b/>
                <w:bCs/>
                <w:lang w:val="sr-Cyrl-CS"/>
              </w:rPr>
            </w:pPr>
            <w:r w:rsidRPr="00DE1081">
              <w:rPr>
                <w:b/>
                <w:lang w:val="sr-Cyrl-CS"/>
              </w:rPr>
              <w:t xml:space="preserve">Врста </w:t>
            </w:r>
            <w:r w:rsidRPr="00DE1081">
              <w:rPr>
                <w:b/>
                <w:lang w:val="ru-RU"/>
              </w:rPr>
              <w:t>и ниво студија:</w:t>
            </w:r>
            <w:r w:rsidRPr="00A740DD">
              <w:rPr>
                <w:b/>
              </w:rPr>
              <w:t xml:space="preserve"> </w:t>
            </w:r>
            <w:r w:rsidR="005B7EA0">
              <w:rPr>
                <w:bCs/>
                <w:lang w:val="uz-Cyrl-UZ"/>
              </w:rPr>
              <w:t xml:space="preserve">Мастер </w:t>
            </w:r>
            <w:r w:rsidRPr="00DE1081">
              <w:rPr>
                <w:bCs/>
                <w:lang w:val="sr-Cyrl-CS"/>
              </w:rPr>
              <w:t>академске студије</w:t>
            </w:r>
          </w:p>
        </w:tc>
      </w:tr>
      <w:tr w:rsidR="00A740DD" w:rsidRPr="00B949B2" w:rsidTr="00D17E57">
        <w:tc>
          <w:tcPr>
            <w:tcW w:w="10031" w:type="dxa"/>
            <w:gridSpan w:val="8"/>
          </w:tcPr>
          <w:p w:rsidR="00A740DD" w:rsidRPr="00B949B2" w:rsidRDefault="00A740DD" w:rsidP="008C3467">
            <w:r w:rsidRPr="00DE1081">
              <w:rPr>
                <w:b/>
                <w:bCs/>
                <w:lang w:val="sr-Cyrl-CS"/>
              </w:rPr>
              <w:t xml:space="preserve">Назив предмета: </w:t>
            </w:r>
            <w:r w:rsidRPr="00DE1081">
              <w:rPr>
                <w:bCs/>
                <w:lang w:val="sr-Cyrl-CS"/>
              </w:rPr>
              <w:t>Међународна економија – теорија и политика</w:t>
            </w:r>
          </w:p>
        </w:tc>
      </w:tr>
      <w:tr w:rsidR="00A740DD" w:rsidRPr="00B949B2" w:rsidTr="00D17E57">
        <w:tc>
          <w:tcPr>
            <w:tcW w:w="10031" w:type="dxa"/>
            <w:gridSpan w:val="8"/>
          </w:tcPr>
          <w:p w:rsidR="00A740DD" w:rsidRPr="00DE1081" w:rsidRDefault="00A740DD" w:rsidP="00487DC1">
            <w:pPr>
              <w:rPr>
                <w:bCs/>
                <w:lang w:val="sr-Cyrl-CS"/>
              </w:rPr>
            </w:pPr>
            <w:r w:rsidRPr="00DE1081">
              <w:rPr>
                <w:b/>
                <w:bCs/>
                <w:lang w:val="sr-Cyrl-CS"/>
              </w:rPr>
              <w:t>Наставник</w:t>
            </w:r>
            <w:r w:rsidRPr="00DE1081">
              <w:rPr>
                <w:b/>
                <w:bCs/>
                <w:lang w:val="ru-RU"/>
              </w:rPr>
              <w:t xml:space="preserve"> (</w:t>
            </w:r>
            <w:r w:rsidRPr="00DE1081">
              <w:rPr>
                <w:b/>
              </w:rPr>
              <w:t xml:space="preserve">Презиме, </w:t>
            </w:r>
            <w:r w:rsidRPr="00DE1081">
              <w:rPr>
                <w:b/>
                <w:lang w:val="sr-Cyrl-CS"/>
              </w:rPr>
              <w:t xml:space="preserve">средње слово, </w:t>
            </w:r>
            <w:r w:rsidRPr="00DE1081">
              <w:rPr>
                <w:b/>
              </w:rPr>
              <w:t>име</w:t>
            </w:r>
            <w:r w:rsidRPr="00DE1081">
              <w:rPr>
                <w:lang w:val="ru-RU"/>
              </w:rPr>
              <w:t>)</w:t>
            </w:r>
            <w:r w:rsidRPr="00DE1081">
              <w:rPr>
                <w:b/>
                <w:bCs/>
                <w:lang w:val="sr-Cyrl-CS"/>
              </w:rPr>
              <w:t xml:space="preserve">: </w:t>
            </w:r>
            <w:r>
              <w:rPr>
                <w:bCs/>
                <w:lang w:val="sr-Cyrl-CS"/>
              </w:rPr>
              <w:t>Васиљевић А. Бранко</w:t>
            </w:r>
            <w:r w:rsidR="00487DC1">
              <w:rPr>
                <w:bCs/>
                <w:lang w:val="sr-Cyrl-CS"/>
              </w:rPr>
              <w:t xml:space="preserve">, </w:t>
            </w:r>
            <w:r>
              <w:rPr>
                <w:bCs/>
                <w:lang w:val="sr-Cyrl-CS"/>
              </w:rPr>
              <w:t>Милошевић М. Александар</w:t>
            </w:r>
            <w:r w:rsidRPr="00DE1081">
              <w:rPr>
                <w:bCs/>
                <w:lang w:val="sr-Cyrl-CS"/>
              </w:rPr>
              <w:t xml:space="preserve"> </w:t>
            </w:r>
          </w:p>
        </w:tc>
      </w:tr>
      <w:tr w:rsidR="00A740DD" w:rsidRPr="00B949B2" w:rsidTr="00D17E57">
        <w:tc>
          <w:tcPr>
            <w:tcW w:w="10031" w:type="dxa"/>
            <w:gridSpan w:val="8"/>
          </w:tcPr>
          <w:p w:rsidR="00A740DD" w:rsidRPr="00DE1081" w:rsidRDefault="00A740DD" w:rsidP="00995BBA">
            <w:pPr>
              <w:rPr>
                <w:bCs/>
                <w:lang w:val="sr-Cyrl-CS"/>
              </w:rPr>
            </w:pPr>
            <w:r w:rsidRPr="00DE1081">
              <w:rPr>
                <w:b/>
                <w:bCs/>
                <w:lang w:val="sr-Cyrl-CS"/>
              </w:rPr>
              <w:t xml:space="preserve">Статус предмета: </w:t>
            </w:r>
            <w:r w:rsidR="00995BBA">
              <w:rPr>
                <w:bCs/>
                <w:lang w:val="sr-Cyrl-CS"/>
              </w:rPr>
              <w:t>Изборни</w:t>
            </w:r>
          </w:p>
        </w:tc>
      </w:tr>
      <w:tr w:rsidR="00A740DD" w:rsidRPr="00B949B2" w:rsidTr="00D17E57">
        <w:tc>
          <w:tcPr>
            <w:tcW w:w="10031" w:type="dxa"/>
            <w:gridSpan w:val="8"/>
          </w:tcPr>
          <w:p w:rsidR="00A740DD" w:rsidRPr="00DE1081" w:rsidRDefault="00A740DD" w:rsidP="008C3467">
            <w:pPr>
              <w:rPr>
                <w:lang w:val="sr-Cyrl-CS"/>
              </w:rPr>
            </w:pPr>
            <w:r w:rsidRPr="00DE1081">
              <w:rPr>
                <w:b/>
                <w:bCs/>
                <w:lang w:val="sr-Cyrl-CS"/>
              </w:rPr>
              <w:t>Број ЕСПБ</w:t>
            </w:r>
            <w:r w:rsidRPr="00DE1081">
              <w:rPr>
                <w:b/>
                <w:bCs/>
              </w:rPr>
              <w:t>:</w:t>
            </w:r>
            <w:r w:rsidRPr="00DE1081">
              <w:rPr>
                <w:b/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6</w:t>
            </w:r>
          </w:p>
        </w:tc>
      </w:tr>
      <w:tr w:rsidR="00A740DD" w:rsidRPr="00B949B2" w:rsidTr="00D17E57">
        <w:tc>
          <w:tcPr>
            <w:tcW w:w="10031" w:type="dxa"/>
            <w:gridSpan w:val="8"/>
          </w:tcPr>
          <w:p w:rsidR="00A740DD" w:rsidRPr="00DE1081" w:rsidRDefault="00A740DD" w:rsidP="008C3467">
            <w:pPr>
              <w:rPr>
                <w:b/>
              </w:rPr>
            </w:pPr>
            <w:r w:rsidRPr="00DE1081">
              <w:rPr>
                <w:b/>
                <w:bCs/>
                <w:lang w:val="sr-Cyrl-CS"/>
              </w:rPr>
              <w:t>Услов</w:t>
            </w:r>
            <w:r w:rsidRPr="00DE1081">
              <w:rPr>
                <w:b/>
                <w:bCs/>
              </w:rPr>
              <w:t>:</w:t>
            </w:r>
          </w:p>
        </w:tc>
      </w:tr>
      <w:tr w:rsidR="00A740DD" w:rsidRPr="00B949B2" w:rsidTr="00D17E57">
        <w:tc>
          <w:tcPr>
            <w:tcW w:w="10031" w:type="dxa"/>
            <w:gridSpan w:val="8"/>
          </w:tcPr>
          <w:p w:rsidR="00A740DD" w:rsidRPr="00DE1081" w:rsidRDefault="00A740DD" w:rsidP="008C3467">
            <w:pPr>
              <w:jc w:val="both"/>
              <w:rPr>
                <w:b/>
                <w:bCs/>
                <w:lang w:val="sr-Cyrl-CS"/>
              </w:rPr>
            </w:pPr>
            <w:r w:rsidRPr="00DE1081">
              <w:rPr>
                <w:b/>
                <w:bCs/>
                <w:lang w:val="sr-Cyrl-CS"/>
              </w:rPr>
              <w:t>Циљ предмета</w:t>
            </w:r>
          </w:p>
          <w:p w:rsidR="00A740DD" w:rsidRPr="00CE5E19" w:rsidRDefault="00A740DD" w:rsidP="008C3467">
            <w:pPr>
              <w:jc w:val="both"/>
            </w:pPr>
            <w:r w:rsidRPr="00B949B2">
              <w:t>Циљ је да се студенти упознају са савременим те</w:t>
            </w:r>
            <w:r w:rsidR="00256412">
              <w:t>оријама међународне трговине,</w:t>
            </w:r>
            <w:r w:rsidRPr="00B949B2">
              <w:t xml:space="preserve"> главним инструментима трговинске политике и да анализирају њихове економске ефекте на поједине земље. Детаљније ће се изучавати начин регулисања проблематике трговинских политика у оквиру СТО, царинске и нецаринске баријере, теорије трговинских блокова и регионални трговински аранжмани, трговинска политика земаља у развоју, системи девизних курсева као и теорија и политика платног биланса.</w:t>
            </w:r>
          </w:p>
        </w:tc>
      </w:tr>
      <w:tr w:rsidR="00A740DD" w:rsidRPr="00B949B2" w:rsidTr="00D17E57">
        <w:tc>
          <w:tcPr>
            <w:tcW w:w="10031" w:type="dxa"/>
            <w:gridSpan w:val="8"/>
          </w:tcPr>
          <w:p w:rsidR="00A740DD" w:rsidRPr="00DE1081" w:rsidRDefault="00A740DD" w:rsidP="008C3467">
            <w:pPr>
              <w:rPr>
                <w:b/>
                <w:bCs/>
                <w:lang w:val="sr-Cyrl-CS"/>
              </w:rPr>
            </w:pPr>
            <w:r w:rsidRPr="00DE1081">
              <w:rPr>
                <w:b/>
                <w:bCs/>
                <w:lang w:val="sr-Cyrl-CS"/>
              </w:rPr>
              <w:t xml:space="preserve">Исход предмета </w:t>
            </w:r>
          </w:p>
          <w:p w:rsidR="00A740DD" w:rsidRPr="00B949B2" w:rsidRDefault="00A740DD" w:rsidP="008C3467">
            <w:pPr>
              <w:jc w:val="both"/>
            </w:pPr>
            <w:r w:rsidRPr="00B949B2">
              <w:t>Савладавањем студијског програма студент стиче следеће предметно-специфичне способности:</w:t>
            </w:r>
            <w:r w:rsidRPr="00DE1081">
              <w:rPr>
                <w:lang w:val="sr-Cyrl-CS"/>
              </w:rPr>
              <w:t xml:space="preserve"> </w:t>
            </w:r>
            <w:r w:rsidRPr="00B949B2">
              <w:t>темељно познавање и разумевање дисциплине међународне економије</w:t>
            </w:r>
            <w:r w:rsidRPr="00DE1081">
              <w:rPr>
                <w:lang w:val="sr-Cyrl-CS"/>
              </w:rPr>
              <w:t xml:space="preserve">; </w:t>
            </w:r>
            <w:r w:rsidRPr="00B949B2">
              <w:t>праћења и примена новина у струци</w:t>
            </w:r>
            <w:r w:rsidRPr="00DE1081">
              <w:rPr>
                <w:lang w:val="sr-Cyrl-CS"/>
              </w:rPr>
              <w:t xml:space="preserve">; </w:t>
            </w:r>
            <w:r w:rsidRPr="00B949B2">
              <w:t xml:space="preserve">употребе информационо-комуникационих технологија у овладавању знањима у области међународне економије. </w:t>
            </w:r>
          </w:p>
          <w:p w:rsidR="00A740DD" w:rsidRPr="00DE1081" w:rsidRDefault="00A740DD" w:rsidP="008C3467">
            <w:pPr>
              <w:jc w:val="both"/>
              <w:rPr>
                <w:b/>
                <w:bCs/>
                <w:lang w:val="sr-Cyrl-CS"/>
              </w:rPr>
            </w:pPr>
            <w:r w:rsidRPr="00B949B2">
              <w:t>Требало би да могу са размевањем да читају и анализирају извештаје и препоруке појединих међународних економских институција (World Development Report, IMF Survey, World Trade Report, IMF World Economic Report и сл) и да креативно развијају сопствене приступе у налажењу могућности за побољшавање нивоа конкурентности српске привреде и места Србије у светској привреди.</w:t>
            </w:r>
          </w:p>
        </w:tc>
      </w:tr>
      <w:tr w:rsidR="00A740DD" w:rsidRPr="00DE1081" w:rsidTr="00D17E57">
        <w:tc>
          <w:tcPr>
            <w:tcW w:w="10031" w:type="dxa"/>
            <w:gridSpan w:val="8"/>
          </w:tcPr>
          <w:p w:rsidR="00A740DD" w:rsidRPr="00DE1081" w:rsidRDefault="00A740DD" w:rsidP="008C3467">
            <w:pPr>
              <w:rPr>
                <w:b/>
                <w:bCs/>
                <w:lang w:val="ru-RU"/>
              </w:rPr>
            </w:pPr>
            <w:r w:rsidRPr="00DE1081">
              <w:rPr>
                <w:b/>
                <w:bCs/>
                <w:lang w:val="sr-Cyrl-CS"/>
              </w:rPr>
              <w:t>Садржај предмета</w:t>
            </w:r>
          </w:p>
          <w:p w:rsidR="00A740DD" w:rsidRPr="00DE1081" w:rsidRDefault="00A740DD" w:rsidP="008C3467">
            <w:pPr>
              <w:rPr>
                <w:i/>
                <w:iCs/>
                <w:lang w:val="sr-Cyrl-CS"/>
              </w:rPr>
            </w:pPr>
            <w:r w:rsidRPr="00DE1081">
              <w:rPr>
                <w:i/>
                <w:iCs/>
                <w:lang w:val="sr-Cyrl-CS"/>
              </w:rPr>
              <w:t>Теоријска настава</w:t>
            </w:r>
          </w:p>
          <w:p w:rsidR="00A740DD" w:rsidRPr="00995BBA" w:rsidRDefault="00995BBA" w:rsidP="008C3467">
            <w:pPr>
              <w:jc w:val="both"/>
            </w:pPr>
            <w:r>
              <w:t xml:space="preserve">Значај међународне економије. </w:t>
            </w:r>
            <w:r w:rsidR="00A740DD" w:rsidRPr="00B949B2">
              <w:t>Хекшер-Олинова теорија трговине и расположивост факторима производње</w:t>
            </w:r>
            <w:r>
              <w:rPr>
                <w:lang w:val="uz-Cyrl-UZ"/>
              </w:rPr>
              <w:t>.</w:t>
            </w:r>
            <w:r w:rsidR="00A740DD" w:rsidRPr="00DE1081">
              <w:rPr>
                <w:lang w:val="sr-Cyrl-CS"/>
              </w:rPr>
              <w:t xml:space="preserve"> </w:t>
            </w:r>
            <w:r w:rsidR="00A740DD" w:rsidRPr="00B949B2">
              <w:t>Столпер-Семјуелсонова теорема</w:t>
            </w:r>
            <w:r>
              <w:rPr>
                <w:lang w:val="uz-Cyrl-UZ"/>
              </w:rPr>
              <w:t xml:space="preserve">. </w:t>
            </w:r>
            <w:r w:rsidR="00A740DD" w:rsidRPr="00B949B2">
              <w:t>Царине – концепт, врсте, ефект</w:t>
            </w:r>
            <w:r>
              <w:t>и на укупно благостање у држави.</w:t>
            </w:r>
            <w:r w:rsidR="00A740DD" w:rsidRPr="00DE1081">
              <w:rPr>
                <w:lang w:val="sr-Cyrl-CS"/>
              </w:rPr>
              <w:t xml:space="preserve"> </w:t>
            </w:r>
            <w:r w:rsidR="00A740DD" w:rsidRPr="00B949B2">
              <w:t>Нецаринске баријере – увозне квоте), политика држав</w:t>
            </w:r>
            <w:r>
              <w:t>них набавки, државна регулатива.</w:t>
            </w:r>
            <w:r w:rsidR="00A740DD" w:rsidRPr="00DE1081">
              <w:rPr>
                <w:lang w:val="sr-Cyrl-CS"/>
              </w:rPr>
              <w:t xml:space="preserve"> </w:t>
            </w:r>
            <w:r w:rsidR="00A740DD" w:rsidRPr="00B949B2">
              <w:t>Аргументи за и против увођења ца</w:t>
            </w:r>
            <w:r>
              <w:t>ринских и нецаринских баријера.</w:t>
            </w:r>
            <w:r w:rsidR="00A740DD" w:rsidRPr="00DE1081">
              <w:rPr>
                <w:lang w:val="sr-Cyrl-CS"/>
              </w:rPr>
              <w:t xml:space="preserve">  </w:t>
            </w:r>
            <w:r>
              <w:t xml:space="preserve">Политика подржавања извоза. </w:t>
            </w:r>
            <w:r w:rsidR="00A740DD" w:rsidRPr="00B949B2">
              <w:t>Теорија међународне економске интеграције</w:t>
            </w:r>
            <w:r>
              <w:rPr>
                <w:lang w:val="uz-Cyrl-UZ"/>
              </w:rPr>
              <w:t>.</w:t>
            </w:r>
            <w:r w:rsidR="00A740DD" w:rsidRPr="00DE1081">
              <w:rPr>
                <w:lang w:val="sr-Cyrl-CS"/>
              </w:rPr>
              <w:t xml:space="preserve"> </w:t>
            </w:r>
            <w:r w:rsidR="00A740DD" w:rsidRPr="00B949B2">
              <w:t>Облици економских интеграциј</w:t>
            </w:r>
            <w:r>
              <w:t>а и теорија трговинских блокова.</w:t>
            </w:r>
            <w:r w:rsidR="00A740DD" w:rsidRPr="00B949B2">
              <w:t xml:space="preserve"> Регионални трговински аранжмани – „стварање“ или „скретање“ трговине</w:t>
            </w:r>
            <w:r w:rsidR="00CE5E19">
              <w:rPr>
                <w:lang w:val="uz-Cyrl-UZ"/>
              </w:rPr>
              <w:t>.</w:t>
            </w:r>
            <w:r w:rsidR="00A740DD" w:rsidRPr="00B949B2">
              <w:t xml:space="preserve"> Спољна трговина и привредни развој</w:t>
            </w:r>
            <w:r>
              <w:t xml:space="preserve">. </w:t>
            </w:r>
            <w:r w:rsidR="00A740DD" w:rsidRPr="00B949B2">
              <w:t>Теорија и системи девизних курсева</w:t>
            </w:r>
            <w:r w:rsidR="00FF3CC6">
              <w:rPr>
                <w:lang w:val="sr-Cyrl-CS"/>
              </w:rPr>
              <w:t>.</w:t>
            </w:r>
            <w:r w:rsidR="00A740DD" w:rsidRPr="00DE1081">
              <w:rPr>
                <w:lang w:val="sr-Cyrl-CS"/>
              </w:rPr>
              <w:t xml:space="preserve"> </w:t>
            </w:r>
            <w:r w:rsidR="00D712EE">
              <w:rPr>
                <w:lang w:val="uz-Cyrl-UZ"/>
              </w:rPr>
              <w:t xml:space="preserve">Светски новац. </w:t>
            </w:r>
            <w:r w:rsidR="00A740DD" w:rsidRPr="00B949B2">
              <w:t>Теорија и политика</w:t>
            </w:r>
            <w:r>
              <w:t xml:space="preserve"> прилагођавања платног биланса. Међународно кретање капитала. Земље у развоју – раст и кризе.</w:t>
            </w:r>
            <w:r w:rsidR="009239AF" w:rsidRPr="00995BBA">
              <w:t xml:space="preserve"> Страна помоћ</w:t>
            </w:r>
            <w:r w:rsidR="006249C5" w:rsidRPr="00995BBA">
              <w:t>: циљеви, механизам и ефекти</w:t>
            </w:r>
            <w:r>
              <w:t>.</w:t>
            </w:r>
          </w:p>
          <w:p w:rsidR="00A740DD" w:rsidRPr="00A740DD" w:rsidRDefault="00A740DD" w:rsidP="008C3467">
            <w:pPr>
              <w:rPr>
                <w:bCs/>
                <w:i/>
                <w:lang w:val="sr-Cyrl-CS"/>
              </w:rPr>
            </w:pPr>
            <w:r w:rsidRPr="00DE1081">
              <w:rPr>
                <w:i/>
                <w:iCs/>
                <w:lang w:val="sr-Cyrl-CS"/>
              </w:rPr>
              <w:t>Практична настава</w:t>
            </w:r>
            <w:r w:rsidRPr="00DE1081">
              <w:rPr>
                <w:i/>
                <w:iCs/>
                <w:lang w:val="ru-RU"/>
              </w:rPr>
              <w:t>:</w:t>
            </w:r>
            <w:r w:rsidRPr="00DE1081">
              <w:rPr>
                <w:bCs/>
                <w:i/>
                <w:lang w:val="ru-RU"/>
              </w:rPr>
              <w:t>Вежбе, Други облици наставе, Студијски истраживачки рад</w:t>
            </w:r>
          </w:p>
        </w:tc>
      </w:tr>
      <w:tr w:rsidR="00A740DD" w:rsidRPr="00B949B2" w:rsidTr="00D17E57">
        <w:tc>
          <w:tcPr>
            <w:tcW w:w="10031" w:type="dxa"/>
            <w:gridSpan w:val="8"/>
          </w:tcPr>
          <w:p w:rsidR="00A740DD" w:rsidRPr="00DE1081" w:rsidRDefault="00A740DD" w:rsidP="008C3467">
            <w:pPr>
              <w:rPr>
                <w:b/>
                <w:bCs/>
                <w:lang w:val="sr-Cyrl-CS"/>
              </w:rPr>
            </w:pPr>
            <w:r w:rsidRPr="00DE1081">
              <w:rPr>
                <w:b/>
                <w:bCs/>
                <w:lang w:val="sr-Cyrl-CS"/>
              </w:rPr>
              <w:t xml:space="preserve">Литература </w:t>
            </w:r>
          </w:p>
          <w:p w:rsidR="00A740DD" w:rsidRPr="00CB506C" w:rsidRDefault="00A740DD" w:rsidP="008C3467">
            <w:pPr>
              <w:rPr>
                <w:b/>
              </w:rPr>
            </w:pPr>
            <w:r w:rsidRPr="00CB506C">
              <w:rPr>
                <w:b/>
                <w:lang w:val="sr-Cyrl-CS"/>
              </w:rPr>
              <w:t xml:space="preserve">а) </w:t>
            </w:r>
            <w:r w:rsidRPr="00CB506C">
              <w:rPr>
                <w:b/>
              </w:rPr>
              <w:t>основна</w:t>
            </w:r>
          </w:p>
          <w:p w:rsidR="002041AE" w:rsidRPr="00995BBA" w:rsidRDefault="00A740DD" w:rsidP="008C3467">
            <w:pPr>
              <w:jc w:val="both"/>
            </w:pPr>
            <w:r w:rsidRPr="00995BBA">
              <w:rPr>
                <w:lang w:val="sr-Cyrl-CS"/>
              </w:rPr>
              <w:t xml:space="preserve">1. </w:t>
            </w:r>
            <w:r w:rsidR="002041AE" w:rsidRPr="00995BBA">
              <w:rPr>
                <w:lang w:val="sr-Cyrl-CS"/>
              </w:rPr>
              <w:t>Пол Кругман, Међународна економија – теорија и политика, Датастатус, Београд, 2009. (</w:t>
            </w:r>
            <w:r w:rsidR="002041AE" w:rsidRPr="00995BBA">
              <w:t xml:space="preserve">стр. </w:t>
            </w:r>
            <w:r w:rsidR="00CB506C" w:rsidRPr="00995BBA">
              <w:t>114-285,</w:t>
            </w:r>
            <w:r w:rsidR="006249C5" w:rsidRPr="00995BBA">
              <w:t xml:space="preserve"> 594-662</w:t>
            </w:r>
            <w:r w:rsidR="00CB506C" w:rsidRPr="00995BBA">
              <w:t>)</w:t>
            </w:r>
          </w:p>
          <w:p w:rsidR="00995BBA" w:rsidRDefault="002041AE" w:rsidP="008C3467">
            <w:pPr>
              <w:jc w:val="both"/>
              <w:rPr>
                <w:b/>
              </w:rPr>
            </w:pPr>
            <w:r>
              <w:rPr>
                <w:lang w:val="sr-Cyrl-CS"/>
              </w:rPr>
              <w:t>2.</w:t>
            </w:r>
            <w:r w:rsidR="00A740DD" w:rsidRPr="00B949B2">
              <w:t>Пелевић Бранислав, Увод у међународну економију, Е</w:t>
            </w:r>
            <w:r>
              <w:t>кономски факултет, Београд, 2006</w:t>
            </w:r>
            <w:r w:rsidR="00A740DD" w:rsidRPr="00B949B2">
              <w:t>. (стр</w:t>
            </w:r>
            <w:r w:rsidR="00995BBA">
              <w:t>.</w:t>
            </w:r>
            <w:r w:rsidR="00A740DD" w:rsidRPr="00995BBA">
              <w:t xml:space="preserve"> </w:t>
            </w:r>
            <w:r w:rsidR="00CB506C" w:rsidRPr="00995BBA">
              <w:t>157-207, 263-287</w:t>
            </w:r>
            <w:r w:rsidR="00995BBA">
              <w:t>)</w:t>
            </w:r>
          </w:p>
          <w:p w:rsidR="00995BBA" w:rsidRDefault="002041AE" w:rsidP="008C3467">
            <w:pPr>
              <w:jc w:val="both"/>
            </w:pPr>
            <w:r>
              <w:rPr>
                <w:lang w:val="sr-Cyrl-CS"/>
              </w:rPr>
              <w:t>3</w:t>
            </w:r>
            <w:r w:rsidR="00995BBA">
              <w:rPr>
                <w:lang w:val="sr-Cyrl-CS"/>
              </w:rPr>
              <w:t>.</w:t>
            </w:r>
            <w:r w:rsidR="00995BBA">
              <w:rPr>
                <w:lang w:val="uz-Cyrl-UZ"/>
              </w:rPr>
              <w:t>Ђ</w:t>
            </w:r>
            <w:r w:rsidR="00A740DD" w:rsidRPr="00B949B2">
              <w:t>урић, Прекајац, Видас-Бубања, Међународна економија, Институт економских наука, Београд, 2000. (</w:t>
            </w:r>
            <w:r w:rsidR="00995BBA">
              <w:t>стр.</w:t>
            </w:r>
            <w:r w:rsidR="00CB506C">
              <w:t xml:space="preserve"> </w:t>
            </w:r>
            <w:r w:rsidR="009239AF" w:rsidRPr="00995BBA">
              <w:t>25-40</w:t>
            </w:r>
            <w:r w:rsidR="00995BBA">
              <w:t>)</w:t>
            </w:r>
            <w:r w:rsidR="00A740DD" w:rsidRPr="00B949B2">
              <w:t xml:space="preserve"> </w:t>
            </w:r>
          </w:p>
          <w:p w:rsidR="00E25AE3" w:rsidRDefault="00A740DD" w:rsidP="008C3467">
            <w:pPr>
              <w:jc w:val="both"/>
              <w:rPr>
                <w:noProof/>
              </w:rPr>
            </w:pPr>
            <w:r w:rsidRPr="00DE1081">
              <w:rPr>
                <w:lang w:val="sr-Cyrl-CS"/>
              </w:rPr>
              <w:t xml:space="preserve">4. </w:t>
            </w:r>
            <w:r w:rsidRPr="00B949B2">
              <w:rPr>
                <w:noProof/>
              </w:rPr>
              <w:t xml:space="preserve">Светлана Адамовић, Висока технологија и стратегија развијених индустријских земаља, Дечје Новине, Горњи Милановац, 1991. </w:t>
            </w:r>
          </w:p>
          <w:p w:rsidR="00A740DD" w:rsidRPr="00CB506C" w:rsidRDefault="00A740DD" w:rsidP="008C3467">
            <w:pPr>
              <w:jc w:val="both"/>
              <w:rPr>
                <w:b/>
              </w:rPr>
            </w:pPr>
            <w:r w:rsidRPr="00CB506C">
              <w:rPr>
                <w:b/>
              </w:rPr>
              <w:t>б) допунска литература (одговарајућа поглавља):</w:t>
            </w:r>
          </w:p>
          <w:p w:rsidR="00A740DD" w:rsidRPr="006249C5" w:rsidRDefault="00A740DD" w:rsidP="00FD594F">
            <w:pPr>
              <w:jc w:val="both"/>
            </w:pPr>
            <w:r w:rsidRPr="00DE1081">
              <w:rPr>
                <w:bCs/>
                <w:lang w:val="sr-Cyrl-CS"/>
              </w:rPr>
              <w:t xml:space="preserve">1. </w:t>
            </w:r>
            <w:r w:rsidRPr="00DE1081">
              <w:rPr>
                <w:bCs/>
              </w:rPr>
              <w:t>Robert</w:t>
            </w:r>
            <w:r w:rsidRPr="00A740DD">
              <w:rPr>
                <w:bCs/>
              </w:rPr>
              <w:t xml:space="preserve"> </w:t>
            </w:r>
            <w:r w:rsidRPr="00DE1081">
              <w:rPr>
                <w:bCs/>
              </w:rPr>
              <w:t>Carbaugh</w:t>
            </w:r>
            <w:r w:rsidRPr="00A740DD">
              <w:rPr>
                <w:bCs/>
              </w:rPr>
              <w:t xml:space="preserve">, </w:t>
            </w:r>
            <w:r w:rsidRPr="00DE1081">
              <w:t>International</w:t>
            </w:r>
            <w:r w:rsidRPr="00A740DD">
              <w:t xml:space="preserve"> </w:t>
            </w:r>
            <w:r w:rsidRPr="00DE1081">
              <w:t>Economics</w:t>
            </w:r>
            <w:r w:rsidRPr="00A740DD">
              <w:t xml:space="preserve">, </w:t>
            </w:r>
            <w:r w:rsidRPr="00DE1081">
              <w:t>South</w:t>
            </w:r>
            <w:r w:rsidRPr="00A740DD">
              <w:t xml:space="preserve"> </w:t>
            </w:r>
            <w:r w:rsidRPr="00DE1081">
              <w:t>Western</w:t>
            </w:r>
            <w:r w:rsidRPr="00A740DD">
              <w:t xml:space="preserve"> </w:t>
            </w:r>
            <w:r w:rsidRPr="00DE1081">
              <w:t>College</w:t>
            </w:r>
            <w:r w:rsidRPr="00CB506C">
              <w:rPr>
                <w:b/>
              </w:rPr>
              <w:t xml:space="preserve">, </w:t>
            </w:r>
            <w:r w:rsidRPr="00995BBA">
              <w:t>2010</w:t>
            </w:r>
            <w:r>
              <w:t>.</w:t>
            </w:r>
            <w:r w:rsidR="00CB506C">
              <w:t xml:space="preserve"> </w:t>
            </w:r>
            <w:r w:rsidRPr="00DE1081">
              <w:rPr>
                <w:lang w:val="sr-Cyrl-CS"/>
              </w:rPr>
              <w:t>2.</w:t>
            </w:r>
            <w:r w:rsidR="006249C5" w:rsidRPr="006249C5">
              <w:rPr>
                <w:bCs/>
              </w:rPr>
              <w:t xml:space="preserve"> </w:t>
            </w:r>
            <w:r w:rsidR="00FD594F">
              <w:rPr>
                <w:bCs/>
                <w:lang w:val="uz-Cyrl-UZ"/>
              </w:rPr>
              <w:t>Доминик Салваторе, Међународна економија, Центар за издавачку делатност Економског факултета у Београду</w:t>
            </w:r>
            <w:r w:rsidR="006249C5" w:rsidRPr="00CB506C">
              <w:rPr>
                <w:bCs/>
                <w:lang w:val="sr-Cyrl-CS"/>
              </w:rPr>
              <w:t xml:space="preserve">, </w:t>
            </w:r>
            <w:r w:rsidR="006249C5">
              <w:t xml:space="preserve">2009. </w:t>
            </w:r>
            <w:r w:rsidR="00FD594F">
              <w:rPr>
                <w:lang w:val="uz-Cyrl-UZ"/>
              </w:rPr>
              <w:t>(с</w:t>
            </w:r>
            <w:r w:rsidR="002D7026">
              <w:rPr>
                <w:lang w:val="uz-Cyrl-UZ"/>
              </w:rPr>
              <w:t xml:space="preserve">тр. 65-219, 257-360) </w:t>
            </w:r>
            <w:r w:rsidR="006249C5">
              <w:t xml:space="preserve">3. </w:t>
            </w:r>
            <w:r w:rsidRPr="00DE1081">
              <w:rPr>
                <w:lang w:val="sr-Cyrl-CS"/>
              </w:rPr>
              <w:t xml:space="preserve"> </w:t>
            </w:r>
            <w:r w:rsidR="002041AE" w:rsidRPr="006249C5">
              <w:t>Robert M. Dunn Jr, John H. Mutti, Internatio</w:t>
            </w:r>
            <w:r w:rsidR="006249C5">
              <w:t>nal Economics, Routledge, 2000.</w:t>
            </w:r>
            <w:r w:rsidR="006249C5">
              <w:rPr>
                <w:lang w:val="sr-Cyrl-CS"/>
              </w:rPr>
              <w:t xml:space="preserve">  </w:t>
            </w:r>
            <w:r w:rsidRPr="00DE1081">
              <w:rPr>
                <w:lang w:val="sr-Cyrl-CS"/>
              </w:rPr>
              <w:t xml:space="preserve">4. </w:t>
            </w:r>
            <w:r w:rsidRPr="00DE1081">
              <w:rPr>
                <w:bCs/>
              </w:rPr>
              <w:t>Steven Husted, Michael Melvin,</w:t>
            </w:r>
            <w:r w:rsidRPr="00DE1081">
              <w:t xml:space="preserve"> International Economics, </w:t>
            </w:r>
            <w:r w:rsidRPr="00DE1081">
              <w:rPr>
                <w:bCs/>
              </w:rPr>
              <w:t>Pearson Education</w:t>
            </w:r>
            <w:r w:rsidRPr="00DE1081">
              <w:t>, 2000.</w:t>
            </w:r>
            <w:r w:rsidR="006249C5">
              <w:t xml:space="preserve"> 5. </w:t>
            </w:r>
            <w:r w:rsidR="006249C5" w:rsidRPr="00DE1081">
              <w:t xml:space="preserve">Richard E. Caves, Jeffrey A. Frankel, Ronald W. Jones, World Trade and Payments, Pearson Education, </w:t>
            </w:r>
            <w:r w:rsidR="006249C5">
              <w:t>2007</w:t>
            </w:r>
            <w:r w:rsidR="006249C5" w:rsidRPr="00DE1081">
              <w:t>.</w:t>
            </w:r>
            <w:r w:rsidR="006249C5" w:rsidRPr="00DE1081">
              <w:rPr>
                <w:lang w:val="sr-Cyrl-CS"/>
              </w:rPr>
              <w:t xml:space="preserve"> </w:t>
            </w:r>
            <w:r w:rsidR="006249C5">
              <w:rPr>
                <w:lang w:val="sr-Cyrl-CS"/>
              </w:rPr>
              <w:t>6</w:t>
            </w:r>
            <w:r w:rsidRPr="00DE1081">
              <w:rPr>
                <w:lang w:val="sr-Cyrl-CS"/>
              </w:rPr>
              <w:t xml:space="preserve">. </w:t>
            </w:r>
            <w:r w:rsidRPr="00DE1081">
              <w:t>Peter B. Kenen, The International Economy, Cambridge University Press, 2000.</w:t>
            </w:r>
            <w:r w:rsidR="006249C5">
              <w:rPr>
                <w:lang w:val="sr-Cyrl-CS"/>
              </w:rPr>
              <w:t xml:space="preserve"> </w:t>
            </w:r>
            <w:r w:rsidRPr="00DE1081">
              <w:rPr>
                <w:lang w:val="sr-Cyrl-CS"/>
              </w:rPr>
              <w:t xml:space="preserve">7. </w:t>
            </w:r>
            <w:r w:rsidRPr="00DE1081">
              <w:rPr>
                <w:bCs/>
              </w:rPr>
              <w:t xml:space="preserve">Mordechai E. Kreinin, </w:t>
            </w:r>
            <w:r w:rsidRPr="00DE1081">
              <w:t xml:space="preserve">International Economics: A Policy Approach, </w:t>
            </w:r>
            <w:r w:rsidRPr="00DE1081">
              <w:rPr>
                <w:bCs/>
              </w:rPr>
              <w:t>Thomson Learning</w:t>
            </w:r>
            <w:r w:rsidRPr="00DE1081">
              <w:t>, 2002.</w:t>
            </w:r>
            <w:r w:rsidRPr="00DE1081">
              <w:rPr>
                <w:lang w:val="sr-Cyrl-CS"/>
              </w:rPr>
              <w:t xml:space="preserve"> </w:t>
            </w:r>
            <w:r w:rsidR="00995BBA" w:rsidRPr="00995BBA">
              <w:rPr>
                <w:lang w:val="sr-Cyrl-CS"/>
              </w:rPr>
              <w:t>8</w:t>
            </w:r>
            <w:r w:rsidR="006249C5">
              <w:rPr>
                <w:lang w:val="sr-Cyrl-CS"/>
              </w:rPr>
              <w:t xml:space="preserve">. </w:t>
            </w:r>
            <w:r w:rsidR="006249C5" w:rsidRPr="00995BBA">
              <w:rPr>
                <w:lang w:val="en-US"/>
              </w:rPr>
              <w:t>Carol</w:t>
            </w:r>
            <w:r w:rsidR="006249C5" w:rsidRPr="006249C5">
              <w:rPr>
                <w:lang w:val="sr-Cyrl-CS"/>
              </w:rPr>
              <w:t xml:space="preserve"> </w:t>
            </w:r>
            <w:r w:rsidR="006249C5" w:rsidRPr="00995BBA">
              <w:rPr>
                <w:lang w:val="en-US"/>
              </w:rPr>
              <w:t>Lancaster</w:t>
            </w:r>
            <w:r w:rsidR="006249C5" w:rsidRPr="006249C5">
              <w:rPr>
                <w:lang w:val="sr-Cyrl-CS"/>
              </w:rPr>
              <w:t xml:space="preserve">, </w:t>
            </w:r>
            <w:r w:rsidR="006249C5" w:rsidRPr="00995BBA">
              <w:rPr>
                <w:lang w:val="en-US"/>
              </w:rPr>
              <w:t>Foreign</w:t>
            </w:r>
            <w:r w:rsidR="006249C5" w:rsidRPr="006249C5">
              <w:rPr>
                <w:lang w:val="sr-Cyrl-CS"/>
              </w:rPr>
              <w:t xml:space="preserve"> </w:t>
            </w:r>
            <w:r w:rsidR="006249C5" w:rsidRPr="00995BBA">
              <w:rPr>
                <w:lang w:val="en-US"/>
              </w:rPr>
              <w:t>Aid</w:t>
            </w:r>
            <w:r w:rsidR="006249C5" w:rsidRPr="006249C5">
              <w:rPr>
                <w:lang w:val="sr-Cyrl-CS"/>
              </w:rPr>
              <w:t xml:space="preserve">, </w:t>
            </w:r>
            <w:proofErr w:type="spellStart"/>
            <w:r w:rsidR="00995BBA">
              <w:rPr>
                <w:lang w:val="en-US"/>
              </w:rPr>
              <w:t>Universit</w:t>
            </w:r>
            <w:proofErr w:type="spellEnd"/>
            <w:r w:rsidR="00995BBA">
              <w:rPr>
                <w:lang w:val="it-IT"/>
              </w:rPr>
              <w:t>y</w:t>
            </w:r>
            <w:r w:rsidR="006249C5" w:rsidRPr="006249C5">
              <w:rPr>
                <w:lang w:val="sr-Cyrl-CS"/>
              </w:rPr>
              <w:t xml:space="preserve"> </w:t>
            </w:r>
            <w:r w:rsidR="006249C5" w:rsidRPr="00995BBA">
              <w:rPr>
                <w:lang w:val="en-US"/>
              </w:rPr>
              <w:t>of</w:t>
            </w:r>
            <w:r w:rsidR="006249C5" w:rsidRPr="006249C5">
              <w:rPr>
                <w:lang w:val="sr-Cyrl-CS"/>
              </w:rPr>
              <w:t xml:space="preserve"> </w:t>
            </w:r>
            <w:r w:rsidR="006249C5" w:rsidRPr="00995BBA">
              <w:rPr>
                <w:lang w:val="en-US"/>
              </w:rPr>
              <w:t>Chicago</w:t>
            </w:r>
            <w:r w:rsidR="006249C5" w:rsidRPr="006249C5">
              <w:rPr>
                <w:lang w:val="sr-Cyrl-CS"/>
              </w:rPr>
              <w:t xml:space="preserve"> </w:t>
            </w:r>
            <w:r w:rsidR="006249C5" w:rsidRPr="00995BBA">
              <w:rPr>
                <w:lang w:val="en-US"/>
              </w:rPr>
              <w:t>Press</w:t>
            </w:r>
            <w:r w:rsidR="006249C5" w:rsidRPr="006249C5">
              <w:rPr>
                <w:lang w:val="sr-Cyrl-CS"/>
              </w:rPr>
              <w:t xml:space="preserve">, 2007. </w:t>
            </w:r>
          </w:p>
        </w:tc>
      </w:tr>
      <w:tr w:rsidR="00A740DD" w:rsidRPr="00B949B2" w:rsidTr="00D17E57">
        <w:tc>
          <w:tcPr>
            <w:tcW w:w="8596" w:type="dxa"/>
            <w:gridSpan w:val="6"/>
          </w:tcPr>
          <w:p w:rsidR="00A740DD" w:rsidRPr="006249C5" w:rsidRDefault="00A740DD" w:rsidP="008C3467">
            <w:pPr>
              <w:rPr>
                <w:b/>
                <w:bCs/>
                <w:lang w:val="sr-Cyrl-CS"/>
              </w:rPr>
            </w:pPr>
            <w:r w:rsidRPr="00DE1081">
              <w:rPr>
                <w:b/>
                <w:bCs/>
                <w:lang w:val="sr-Cyrl-CS"/>
              </w:rPr>
              <w:t xml:space="preserve">Број часова </w:t>
            </w:r>
            <w:r w:rsidRPr="00DE1081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435" w:type="dxa"/>
            <w:gridSpan w:val="2"/>
            <w:vMerge w:val="restart"/>
          </w:tcPr>
          <w:p w:rsidR="00A740DD" w:rsidRPr="00DE1081" w:rsidRDefault="00A740DD" w:rsidP="008C3467">
            <w:pPr>
              <w:rPr>
                <w:b/>
                <w:bCs/>
                <w:lang w:val="ru-RU"/>
              </w:rPr>
            </w:pPr>
            <w:r w:rsidRPr="006249C5">
              <w:rPr>
                <w:lang w:val="sr-Cyrl-CS"/>
              </w:rPr>
              <w:t>Остали часови</w:t>
            </w:r>
          </w:p>
        </w:tc>
      </w:tr>
      <w:tr w:rsidR="00A740DD" w:rsidRPr="00B949B2" w:rsidTr="00D17E57">
        <w:tc>
          <w:tcPr>
            <w:tcW w:w="2290" w:type="dxa"/>
          </w:tcPr>
          <w:p w:rsidR="00A740DD" w:rsidRPr="006249C5" w:rsidRDefault="00A740DD" w:rsidP="008C3467">
            <w:pPr>
              <w:rPr>
                <w:bCs/>
                <w:lang w:val="sr-Cyrl-CS"/>
              </w:rPr>
            </w:pPr>
            <w:r w:rsidRPr="006249C5">
              <w:rPr>
                <w:bCs/>
                <w:lang w:val="sr-Cyrl-CS"/>
              </w:rPr>
              <w:t>Предавања:</w:t>
            </w:r>
          </w:p>
          <w:p w:rsidR="00A740DD" w:rsidRPr="00DE1081" w:rsidRDefault="001E5718" w:rsidP="008C34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89" w:type="dxa"/>
          </w:tcPr>
          <w:p w:rsidR="00A740DD" w:rsidRPr="006249C5" w:rsidRDefault="00A740DD" w:rsidP="008C3467">
            <w:pPr>
              <w:rPr>
                <w:bCs/>
                <w:lang w:val="sr-Cyrl-CS"/>
              </w:rPr>
            </w:pPr>
            <w:r w:rsidRPr="006249C5">
              <w:rPr>
                <w:bCs/>
                <w:lang w:val="sr-Cyrl-CS"/>
              </w:rPr>
              <w:t>Вежбе:</w:t>
            </w:r>
          </w:p>
          <w:p w:rsidR="00A740DD" w:rsidRPr="006249C5" w:rsidRDefault="00A740DD" w:rsidP="008C3467">
            <w:pPr>
              <w:jc w:val="center"/>
              <w:rPr>
                <w:b/>
                <w:bCs/>
                <w:lang w:val="sr-Cyrl-CS"/>
              </w:rPr>
            </w:pPr>
            <w:r w:rsidRPr="006249C5">
              <w:rPr>
                <w:b/>
                <w:bCs/>
                <w:lang w:val="sr-Cyrl-CS"/>
              </w:rPr>
              <w:t>1</w:t>
            </w:r>
          </w:p>
        </w:tc>
        <w:tc>
          <w:tcPr>
            <w:tcW w:w="3137" w:type="dxa"/>
            <w:gridSpan w:val="3"/>
          </w:tcPr>
          <w:p w:rsidR="00A740DD" w:rsidRPr="006249C5" w:rsidRDefault="00A740DD" w:rsidP="008C3467">
            <w:pPr>
              <w:rPr>
                <w:bCs/>
                <w:lang w:val="sr-Cyrl-CS"/>
              </w:rPr>
            </w:pPr>
            <w:r w:rsidRPr="006249C5">
              <w:rPr>
                <w:bCs/>
                <w:lang w:val="sr-Cyrl-CS"/>
              </w:rPr>
              <w:t>Други облици наставе:</w:t>
            </w:r>
          </w:p>
        </w:tc>
        <w:tc>
          <w:tcPr>
            <w:tcW w:w="2180" w:type="dxa"/>
          </w:tcPr>
          <w:p w:rsidR="00A740DD" w:rsidRPr="001E5718" w:rsidRDefault="00A740DD" w:rsidP="001E5718">
            <w:pPr>
              <w:rPr>
                <w:b/>
                <w:bCs/>
              </w:rPr>
            </w:pPr>
            <w:r w:rsidRPr="006249C5">
              <w:rPr>
                <w:bCs/>
                <w:lang w:val="sr-Cyrl-CS"/>
              </w:rPr>
              <w:t>Студијски истраживачки рад:</w:t>
            </w:r>
            <w:r w:rsidR="001E5718">
              <w:rPr>
                <w:b/>
                <w:bCs/>
              </w:rPr>
              <w:t>1</w:t>
            </w:r>
          </w:p>
        </w:tc>
        <w:tc>
          <w:tcPr>
            <w:tcW w:w="1435" w:type="dxa"/>
            <w:gridSpan w:val="2"/>
            <w:vMerge/>
          </w:tcPr>
          <w:p w:rsidR="00A740DD" w:rsidRPr="006249C5" w:rsidRDefault="00A740DD" w:rsidP="008C3467">
            <w:pPr>
              <w:rPr>
                <w:b/>
                <w:bCs/>
                <w:lang w:val="sr-Cyrl-CS"/>
              </w:rPr>
            </w:pPr>
          </w:p>
        </w:tc>
      </w:tr>
      <w:tr w:rsidR="00A740DD" w:rsidRPr="00DE1081" w:rsidTr="00D17E57">
        <w:tc>
          <w:tcPr>
            <w:tcW w:w="10031" w:type="dxa"/>
            <w:gridSpan w:val="8"/>
          </w:tcPr>
          <w:p w:rsidR="00A740DD" w:rsidRPr="00CE5E19" w:rsidRDefault="00A740DD" w:rsidP="008C3467">
            <w:pPr>
              <w:rPr>
                <w:b/>
                <w:bCs/>
                <w:lang w:val="uz-Cyrl-UZ"/>
              </w:rPr>
            </w:pPr>
            <w:r w:rsidRPr="00DE1081">
              <w:rPr>
                <w:b/>
                <w:bCs/>
                <w:lang w:val="sr-Cyrl-CS"/>
              </w:rPr>
              <w:t>Методе извођења наставе</w:t>
            </w:r>
            <w:r w:rsidRPr="00DE1081">
              <w:rPr>
                <w:lang w:val="sr-Cyrl-CS"/>
              </w:rPr>
              <w:t>: п</w:t>
            </w:r>
            <w:r w:rsidRPr="00B949B2">
              <w:t>редавања, семинарски радови</w:t>
            </w:r>
            <w:r w:rsidR="00CE5E19">
              <w:t xml:space="preserve">, </w:t>
            </w:r>
            <w:r w:rsidR="00CE5E19">
              <w:rPr>
                <w:lang w:val="uz-Cyrl-UZ"/>
              </w:rPr>
              <w:t>индивидуалне и грзупне студентске презентације</w:t>
            </w:r>
          </w:p>
        </w:tc>
      </w:tr>
      <w:tr w:rsidR="00A740DD" w:rsidRPr="00DE1081" w:rsidTr="00D17E57">
        <w:tc>
          <w:tcPr>
            <w:tcW w:w="10031" w:type="dxa"/>
            <w:gridSpan w:val="8"/>
          </w:tcPr>
          <w:p w:rsidR="00A740DD" w:rsidRPr="00DE1081" w:rsidRDefault="00A740DD" w:rsidP="008C3467">
            <w:pPr>
              <w:jc w:val="center"/>
              <w:rPr>
                <w:b/>
                <w:bCs/>
                <w:lang w:val="ru-RU"/>
              </w:rPr>
            </w:pPr>
            <w:r w:rsidRPr="00DE1081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740DD" w:rsidRPr="00DE1081" w:rsidTr="00D17E57">
        <w:tc>
          <w:tcPr>
            <w:tcW w:w="4065" w:type="dxa"/>
            <w:gridSpan w:val="3"/>
          </w:tcPr>
          <w:p w:rsidR="00A740DD" w:rsidRPr="00DE1081" w:rsidRDefault="00A740DD" w:rsidP="008C3467">
            <w:pPr>
              <w:rPr>
                <w:lang w:val="sr-Cyrl-CS"/>
              </w:rPr>
            </w:pPr>
            <w:r w:rsidRPr="00DE1081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786" w:type="dxa"/>
          </w:tcPr>
          <w:p w:rsidR="00A740DD" w:rsidRPr="00DE1081" w:rsidRDefault="00A740DD" w:rsidP="008C3467">
            <w:pPr>
              <w:rPr>
                <w:b/>
                <w:bCs/>
                <w:lang w:val="en-US"/>
              </w:rPr>
            </w:pPr>
            <w:proofErr w:type="spellStart"/>
            <w:r w:rsidRPr="00DE1081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3067" w:type="dxa"/>
            <w:gridSpan w:val="3"/>
            <w:shd w:val="clear" w:color="auto" w:fill="auto"/>
          </w:tcPr>
          <w:p w:rsidR="00A740DD" w:rsidRPr="00DE1081" w:rsidRDefault="00A740DD" w:rsidP="008C3467">
            <w:pPr>
              <w:rPr>
                <w:lang w:val="en-US"/>
              </w:rPr>
            </w:pPr>
            <w:proofErr w:type="spellStart"/>
            <w:r w:rsidRPr="00DE1081">
              <w:rPr>
                <w:lang w:val="en-US"/>
              </w:rPr>
              <w:t>Завршни</w:t>
            </w:r>
            <w:proofErr w:type="spellEnd"/>
            <w:r w:rsidRPr="00DE1081">
              <w:rPr>
                <w:lang w:val="en-US"/>
              </w:rPr>
              <w:t xml:space="preserve"> </w:t>
            </w:r>
            <w:proofErr w:type="spellStart"/>
            <w:r w:rsidRPr="00DE1081">
              <w:rPr>
                <w:lang w:val="en-US"/>
              </w:rPr>
              <w:t>испит</w:t>
            </w:r>
            <w:proofErr w:type="spellEnd"/>
            <w:r w:rsidRPr="00DE1081">
              <w:rPr>
                <w:lang w:val="en-US"/>
              </w:rPr>
              <w:t xml:space="preserve"> </w:t>
            </w:r>
          </w:p>
        </w:tc>
        <w:tc>
          <w:tcPr>
            <w:tcW w:w="1113" w:type="dxa"/>
            <w:shd w:val="clear" w:color="auto" w:fill="auto"/>
          </w:tcPr>
          <w:p w:rsidR="00A740DD" w:rsidRPr="00DE1081" w:rsidRDefault="00A740DD" w:rsidP="008C3467">
            <w:pPr>
              <w:rPr>
                <w:i/>
                <w:iCs/>
                <w:lang w:val="en-US"/>
              </w:rPr>
            </w:pPr>
            <w:proofErr w:type="spellStart"/>
            <w:r w:rsidRPr="00DE1081">
              <w:rPr>
                <w:i/>
                <w:iCs/>
                <w:lang w:val="en-US"/>
              </w:rPr>
              <w:t>поена</w:t>
            </w:r>
            <w:proofErr w:type="spellEnd"/>
          </w:p>
        </w:tc>
      </w:tr>
      <w:tr w:rsidR="00A740DD" w:rsidRPr="00DE1081" w:rsidTr="00D17E57">
        <w:tc>
          <w:tcPr>
            <w:tcW w:w="4065" w:type="dxa"/>
            <w:gridSpan w:val="3"/>
          </w:tcPr>
          <w:p w:rsidR="00A740DD" w:rsidRPr="00DE1081" w:rsidRDefault="00A740DD" w:rsidP="008C3467">
            <w:pPr>
              <w:rPr>
                <w:i/>
                <w:iCs/>
                <w:lang w:val="sr-Cyrl-CS"/>
              </w:rPr>
            </w:pPr>
            <w:r w:rsidRPr="00DE1081">
              <w:rPr>
                <w:lang w:val="sr-Cyrl-CS"/>
              </w:rPr>
              <w:t>активност у току предавања</w:t>
            </w:r>
          </w:p>
        </w:tc>
        <w:tc>
          <w:tcPr>
            <w:tcW w:w="1786" w:type="dxa"/>
          </w:tcPr>
          <w:p w:rsidR="00A740DD" w:rsidRPr="00DE1081" w:rsidRDefault="00995BBA" w:rsidP="008C3467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7" w:type="dxa"/>
            <w:gridSpan w:val="3"/>
            <w:shd w:val="clear" w:color="auto" w:fill="auto"/>
          </w:tcPr>
          <w:p w:rsidR="00A740DD" w:rsidRPr="00DE1081" w:rsidRDefault="00A740DD" w:rsidP="008C3467">
            <w:pPr>
              <w:rPr>
                <w:i/>
                <w:iCs/>
                <w:lang w:val="sr-Cyrl-CS"/>
              </w:rPr>
            </w:pPr>
            <w:r w:rsidRPr="00DE1081">
              <w:rPr>
                <w:lang w:val="sr-Cyrl-CS"/>
              </w:rPr>
              <w:t>писмени испит</w:t>
            </w:r>
          </w:p>
        </w:tc>
        <w:tc>
          <w:tcPr>
            <w:tcW w:w="1113" w:type="dxa"/>
            <w:shd w:val="clear" w:color="auto" w:fill="auto"/>
          </w:tcPr>
          <w:p w:rsidR="00A740DD" w:rsidRPr="00DE1081" w:rsidRDefault="00A740DD" w:rsidP="008C3467">
            <w:pPr>
              <w:rPr>
                <w:i/>
                <w:iCs/>
                <w:lang w:val="sr-Cyrl-CS"/>
              </w:rPr>
            </w:pPr>
          </w:p>
        </w:tc>
      </w:tr>
      <w:tr w:rsidR="00A740DD" w:rsidRPr="00DE1081" w:rsidTr="00D17E57">
        <w:tc>
          <w:tcPr>
            <w:tcW w:w="4065" w:type="dxa"/>
            <w:gridSpan w:val="3"/>
          </w:tcPr>
          <w:p w:rsidR="00A740DD" w:rsidRPr="00DE1081" w:rsidRDefault="00A740DD" w:rsidP="008C3467">
            <w:pPr>
              <w:rPr>
                <w:i/>
                <w:iCs/>
                <w:lang w:val="sr-Cyrl-CS"/>
              </w:rPr>
            </w:pPr>
            <w:r w:rsidRPr="00DE1081">
              <w:rPr>
                <w:lang w:val="sr-Cyrl-CS"/>
              </w:rPr>
              <w:t>практична настава</w:t>
            </w:r>
          </w:p>
        </w:tc>
        <w:tc>
          <w:tcPr>
            <w:tcW w:w="1786" w:type="dxa"/>
          </w:tcPr>
          <w:p w:rsidR="00A740DD" w:rsidRPr="00DE1081" w:rsidRDefault="00A740DD" w:rsidP="008C3467">
            <w:pPr>
              <w:rPr>
                <w:b/>
                <w:bCs/>
                <w:lang w:val="sr-Cyrl-CS"/>
              </w:rPr>
            </w:pPr>
          </w:p>
        </w:tc>
        <w:tc>
          <w:tcPr>
            <w:tcW w:w="3067" w:type="dxa"/>
            <w:gridSpan w:val="3"/>
            <w:shd w:val="clear" w:color="auto" w:fill="auto"/>
          </w:tcPr>
          <w:p w:rsidR="00A740DD" w:rsidRPr="00DE1081" w:rsidRDefault="00A740DD" w:rsidP="008C3467">
            <w:pPr>
              <w:rPr>
                <w:i/>
                <w:iCs/>
                <w:lang w:val="sr-Cyrl-CS"/>
              </w:rPr>
            </w:pPr>
            <w:r w:rsidRPr="00DE1081">
              <w:rPr>
                <w:lang w:val="sr-Cyrl-CS"/>
              </w:rPr>
              <w:t>усмени исп</w:t>
            </w:r>
            <w:r>
              <w:rPr>
                <w:lang w:val="sr-Cyrl-CS"/>
              </w:rPr>
              <w:t>и</w:t>
            </w:r>
            <w:r w:rsidRPr="00DE1081">
              <w:rPr>
                <w:lang w:val="sr-Cyrl-CS"/>
              </w:rPr>
              <w:t>т</w:t>
            </w:r>
          </w:p>
        </w:tc>
        <w:tc>
          <w:tcPr>
            <w:tcW w:w="1113" w:type="dxa"/>
            <w:shd w:val="clear" w:color="auto" w:fill="auto"/>
          </w:tcPr>
          <w:p w:rsidR="00A740DD" w:rsidRPr="00DE1081" w:rsidRDefault="00896C50" w:rsidP="008C3467">
            <w:pPr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uz-Cyrl-UZ"/>
              </w:rPr>
              <w:t>5</w:t>
            </w:r>
            <w:r w:rsidR="00995BBA">
              <w:rPr>
                <w:b/>
                <w:iCs/>
                <w:lang w:val="sr-Cyrl-CS"/>
              </w:rPr>
              <w:t>0</w:t>
            </w:r>
          </w:p>
        </w:tc>
      </w:tr>
      <w:tr w:rsidR="00A740DD" w:rsidRPr="00DE1081" w:rsidTr="00D17E57">
        <w:tc>
          <w:tcPr>
            <w:tcW w:w="4065" w:type="dxa"/>
            <w:gridSpan w:val="3"/>
          </w:tcPr>
          <w:p w:rsidR="00A740DD" w:rsidRPr="00DE1081" w:rsidRDefault="00A740DD" w:rsidP="008C3467">
            <w:pPr>
              <w:rPr>
                <w:i/>
                <w:iCs/>
                <w:lang w:val="sr-Cyrl-CS"/>
              </w:rPr>
            </w:pPr>
            <w:r w:rsidRPr="00DE1081">
              <w:rPr>
                <w:lang w:val="sr-Cyrl-CS"/>
              </w:rPr>
              <w:t>колоквијум-и</w:t>
            </w:r>
          </w:p>
        </w:tc>
        <w:tc>
          <w:tcPr>
            <w:tcW w:w="1786" w:type="dxa"/>
          </w:tcPr>
          <w:p w:rsidR="00A740DD" w:rsidRPr="00DE1081" w:rsidRDefault="00A740DD" w:rsidP="008C3467">
            <w:pPr>
              <w:rPr>
                <w:b/>
                <w:bCs/>
                <w:lang w:val="sr-Cyrl-CS"/>
              </w:rPr>
            </w:pPr>
          </w:p>
        </w:tc>
        <w:tc>
          <w:tcPr>
            <w:tcW w:w="3067" w:type="dxa"/>
            <w:gridSpan w:val="3"/>
            <w:shd w:val="clear" w:color="auto" w:fill="auto"/>
          </w:tcPr>
          <w:p w:rsidR="00A740DD" w:rsidRPr="00DE1081" w:rsidRDefault="00A740DD" w:rsidP="008C3467">
            <w:pPr>
              <w:rPr>
                <w:i/>
                <w:iCs/>
                <w:lang w:val="sr-Cyrl-CS"/>
              </w:rPr>
            </w:pPr>
            <w:r w:rsidRPr="00DE1081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113" w:type="dxa"/>
            <w:shd w:val="clear" w:color="auto" w:fill="auto"/>
          </w:tcPr>
          <w:p w:rsidR="00A740DD" w:rsidRPr="00DE1081" w:rsidRDefault="00A740DD" w:rsidP="008C3467">
            <w:pPr>
              <w:rPr>
                <w:i/>
                <w:iCs/>
                <w:lang w:val="sr-Cyrl-CS"/>
              </w:rPr>
            </w:pPr>
          </w:p>
        </w:tc>
      </w:tr>
      <w:tr w:rsidR="00A740DD" w:rsidRPr="00DE1081" w:rsidTr="00D17E57">
        <w:tc>
          <w:tcPr>
            <w:tcW w:w="4065" w:type="dxa"/>
            <w:gridSpan w:val="3"/>
          </w:tcPr>
          <w:p w:rsidR="00A740DD" w:rsidRPr="00DE1081" w:rsidRDefault="00A740DD" w:rsidP="008C3467">
            <w:pPr>
              <w:rPr>
                <w:lang w:val="sr-Cyrl-CS"/>
              </w:rPr>
            </w:pPr>
            <w:r w:rsidRPr="00DE1081">
              <w:rPr>
                <w:lang w:val="sr-Cyrl-CS"/>
              </w:rPr>
              <w:t>семинар-и</w:t>
            </w:r>
          </w:p>
        </w:tc>
        <w:tc>
          <w:tcPr>
            <w:tcW w:w="1786" w:type="dxa"/>
          </w:tcPr>
          <w:p w:rsidR="00A740DD" w:rsidRPr="00896C50" w:rsidRDefault="00896C50" w:rsidP="008C3467">
            <w:pPr>
              <w:rPr>
                <w:b/>
                <w:bCs/>
                <w:lang w:val="uz-Cyrl-UZ"/>
              </w:rPr>
            </w:pPr>
            <w:r>
              <w:rPr>
                <w:b/>
                <w:bCs/>
                <w:lang w:val="uz-Cyrl-UZ"/>
              </w:rPr>
              <w:t>40</w:t>
            </w:r>
          </w:p>
        </w:tc>
        <w:tc>
          <w:tcPr>
            <w:tcW w:w="3067" w:type="dxa"/>
            <w:gridSpan w:val="3"/>
            <w:shd w:val="clear" w:color="auto" w:fill="auto"/>
          </w:tcPr>
          <w:p w:rsidR="00A740DD" w:rsidRPr="00DE1081" w:rsidRDefault="00A740DD" w:rsidP="008C3467">
            <w:pPr>
              <w:rPr>
                <w:i/>
                <w:iCs/>
                <w:lang w:val="sr-Cyrl-CS"/>
              </w:rPr>
            </w:pPr>
          </w:p>
        </w:tc>
        <w:tc>
          <w:tcPr>
            <w:tcW w:w="1113" w:type="dxa"/>
            <w:shd w:val="clear" w:color="auto" w:fill="auto"/>
          </w:tcPr>
          <w:p w:rsidR="00A740DD" w:rsidRPr="00DE1081" w:rsidRDefault="00A740DD" w:rsidP="008C3467">
            <w:pPr>
              <w:rPr>
                <w:i/>
                <w:iCs/>
                <w:lang w:val="sr-Cyrl-CS"/>
              </w:rPr>
            </w:pPr>
          </w:p>
        </w:tc>
      </w:tr>
    </w:tbl>
    <w:p w:rsidR="00E70D58" w:rsidRDefault="00E70D58"/>
    <w:sectPr w:rsidR="00E70D58" w:rsidSect="00057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7681"/>
    <w:rsid w:val="00057937"/>
    <w:rsid w:val="001E5718"/>
    <w:rsid w:val="002041AE"/>
    <w:rsid w:val="00256412"/>
    <w:rsid w:val="002D7026"/>
    <w:rsid w:val="003A02C1"/>
    <w:rsid w:val="00487DC1"/>
    <w:rsid w:val="005B7EA0"/>
    <w:rsid w:val="005F7681"/>
    <w:rsid w:val="006249C5"/>
    <w:rsid w:val="00896C50"/>
    <w:rsid w:val="009239AF"/>
    <w:rsid w:val="00993D03"/>
    <w:rsid w:val="00995BBA"/>
    <w:rsid w:val="00A740DD"/>
    <w:rsid w:val="00C22AC9"/>
    <w:rsid w:val="00CB506C"/>
    <w:rsid w:val="00CE5E19"/>
    <w:rsid w:val="00D17E57"/>
    <w:rsid w:val="00D712EE"/>
    <w:rsid w:val="00E05724"/>
    <w:rsid w:val="00E25AE3"/>
    <w:rsid w:val="00E44323"/>
    <w:rsid w:val="00E70D58"/>
    <w:rsid w:val="00FD594F"/>
    <w:rsid w:val="00FF3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0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0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</dc:creator>
  <cp:lastModifiedBy>ivana.sunderic</cp:lastModifiedBy>
  <cp:revision>18</cp:revision>
  <dcterms:created xsi:type="dcterms:W3CDTF">2013-08-28T20:36:00Z</dcterms:created>
  <dcterms:modified xsi:type="dcterms:W3CDTF">2018-03-12T12:43:00Z</dcterms:modified>
</cp:coreProperties>
</file>